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4F203C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2A20A4">
        <w:rPr>
          <w:rFonts w:eastAsia="Arial Unicode MS"/>
          <w:b/>
        </w:rPr>
        <w:t>2</w:t>
      </w:r>
      <w:r w:rsidR="00B4604B">
        <w:rPr>
          <w:rFonts w:eastAsia="Arial Unicode MS"/>
          <w:b/>
        </w:rPr>
        <w:t>9</w:t>
      </w:r>
    </w:p>
    <w:p w14:paraId="46580069" w14:textId="065B00F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5E5D01">
        <w:rPr>
          <w:rFonts w:eastAsia="Arial Unicode MS"/>
        </w:rPr>
        <w:t>5</w:t>
      </w:r>
      <w:r w:rsidR="00B4604B">
        <w:rPr>
          <w:rFonts w:eastAsia="Arial Unicode MS"/>
        </w:rPr>
        <w:t>4</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3049309C" w14:textId="27D7EAC2" w:rsidR="00B4604B" w:rsidRPr="00B4604B" w:rsidRDefault="00B4604B" w:rsidP="00246F5F">
      <w:pPr>
        <w:jc w:val="both"/>
        <w:rPr>
          <w:rFonts w:eastAsiaTheme="minorHAnsi"/>
          <w:b/>
          <w:bCs/>
          <w:lang w:eastAsia="en-US"/>
        </w:rPr>
      </w:pPr>
      <w:r w:rsidRPr="00B4604B">
        <w:rPr>
          <w:rFonts w:eastAsiaTheme="minorHAnsi"/>
          <w:b/>
          <w:bCs/>
          <w:lang w:eastAsia="en-US"/>
        </w:rPr>
        <w:t>Par grozījumiem 31.05.2023. Madonas novada pašvaldības domes lēmumā Nr.</w:t>
      </w:r>
      <w:r w:rsidR="00246F5F">
        <w:rPr>
          <w:rFonts w:eastAsiaTheme="minorHAnsi"/>
          <w:b/>
          <w:bCs/>
          <w:lang w:eastAsia="en-US"/>
        </w:rPr>
        <w:t> </w:t>
      </w:r>
      <w:r w:rsidRPr="00B4604B">
        <w:rPr>
          <w:rFonts w:eastAsiaTheme="minorHAnsi"/>
          <w:b/>
          <w:bCs/>
          <w:lang w:eastAsia="en-US"/>
        </w:rPr>
        <w:t>354 “Par finansējuma piešķiršanu Madonas Bērnu un jaunatnes sporta skolai hokeja bortu iegādei”</w:t>
      </w:r>
    </w:p>
    <w:p w14:paraId="3CED2531" w14:textId="77777777" w:rsidR="00B4604B" w:rsidRPr="00B4604B" w:rsidRDefault="00B4604B" w:rsidP="00246F5F">
      <w:pPr>
        <w:jc w:val="both"/>
        <w:rPr>
          <w:rFonts w:eastAsiaTheme="minorHAnsi"/>
          <w:lang w:eastAsia="en-US"/>
        </w:rPr>
      </w:pPr>
    </w:p>
    <w:p w14:paraId="72CEE714" w14:textId="2081BC6D" w:rsidR="00B4604B" w:rsidRPr="00B4604B" w:rsidRDefault="00B4604B" w:rsidP="00246F5F">
      <w:pPr>
        <w:ind w:firstLine="720"/>
        <w:jc w:val="both"/>
        <w:rPr>
          <w:rFonts w:eastAsiaTheme="minorHAnsi"/>
          <w:lang w:eastAsia="en-US"/>
        </w:rPr>
      </w:pPr>
      <w:r w:rsidRPr="00B4604B">
        <w:rPr>
          <w:rFonts w:eastAsiaTheme="minorHAnsi"/>
          <w:lang w:eastAsia="en-US"/>
        </w:rPr>
        <w:t>Pamatojoties uz to ka Madonas novada pašvaldība ir iegādājusies un apmaksājusi iegādes un transportēšanas izdevumus par mazlietotus Plastikāta hokeja bortus cinkota tērauda karkasā ar aizsargstikliem no Zviedrijas 30x60 m izmērā pa EUR 12 087,90 un EUR 7 260,00 piegādes izdevumus. Kas kopā sastāda EUR 19 347,90 ar pievienotās vērtības nodokli (turpmāk PVN), bet iepriekšējā domes lēmumā tika minēta summa bet PVN, nepieciešams grozīt lēmuma lemjošajā daļā kopējo summu iekļaujot PVN, kas kopā sastāda EUR 19 347,90</w:t>
      </w:r>
    </w:p>
    <w:p w14:paraId="1FE709F3" w14:textId="7C9BAD17" w:rsidR="00B4604B" w:rsidRDefault="00B4604B" w:rsidP="00246F5F">
      <w:pPr>
        <w:ind w:firstLine="720"/>
        <w:jc w:val="both"/>
        <w:rPr>
          <w:rFonts w:eastAsia="Calibri"/>
          <w:lang w:eastAsia="en-US"/>
        </w:rPr>
      </w:pPr>
      <w:r w:rsidRPr="00B4604B">
        <w:rPr>
          <w:rFonts w:eastAsiaTheme="minorHAnsi"/>
          <w:lang w:eastAsia="en-US"/>
        </w:rPr>
        <w:t xml:space="preserve">Noklausījusies sniegto informāciju, </w:t>
      </w:r>
      <w:r w:rsidRPr="00FA3E48">
        <w:rPr>
          <w:rFonts w:eastAsia="SimSun" w:cs="Arial"/>
          <w:spacing w:val="-6"/>
          <w:kern w:val="1"/>
          <w:lang w:bidi="hi-IN"/>
        </w:rPr>
        <w:t xml:space="preserve">ņemot vērā </w:t>
      </w:r>
      <w:r>
        <w:rPr>
          <w:color w:val="000000"/>
        </w:rPr>
        <w:t>22.08.2023.</w:t>
      </w:r>
      <w:r>
        <w:t xml:space="preserve"> </w:t>
      </w:r>
      <w:r w:rsidRPr="00741B4C">
        <w:rPr>
          <w:bCs/>
        </w:rPr>
        <w:t>Finanšu un attīstības komitejas</w:t>
      </w:r>
      <w:r w:rsidRPr="00741B4C">
        <w:t xml:space="preserve"> atzinumu,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E39CA2C" w14:textId="7D758524" w:rsidR="00B4604B" w:rsidRPr="00B4604B" w:rsidRDefault="00B4604B" w:rsidP="00246F5F">
      <w:pPr>
        <w:ind w:firstLine="720"/>
        <w:jc w:val="both"/>
        <w:rPr>
          <w:rFonts w:eastAsiaTheme="minorHAnsi"/>
          <w:lang w:eastAsia="en-US"/>
        </w:rPr>
      </w:pPr>
    </w:p>
    <w:p w14:paraId="5A0DA897" w14:textId="77777777" w:rsidR="00B4604B" w:rsidRPr="00B4604B" w:rsidRDefault="00B4604B" w:rsidP="00246F5F">
      <w:pPr>
        <w:ind w:firstLine="720"/>
        <w:jc w:val="both"/>
        <w:rPr>
          <w:rFonts w:eastAsiaTheme="minorHAnsi"/>
          <w:lang w:eastAsia="en-US"/>
        </w:rPr>
      </w:pPr>
      <w:r w:rsidRPr="00B4604B">
        <w:rPr>
          <w:rFonts w:eastAsiaTheme="minorHAnsi"/>
          <w:lang w:eastAsia="en-US"/>
        </w:rPr>
        <w:t>Grozīt 31.05.2023. Madonas novada pašvaldības domes lēmumā Nr.354 “Par finansējuma piešķiršanu Madonas Bērnu un jaunatnes sporta skolai hokeja bortu iegādei” lemjošo daļu, mainot nepieciešamo finansējumu uz EUR 19 347,90</w:t>
      </w:r>
    </w:p>
    <w:p w14:paraId="316129E5" w14:textId="77777777" w:rsidR="006059E7" w:rsidRPr="006059E7" w:rsidRDefault="006059E7" w:rsidP="006059E7">
      <w:pPr>
        <w:jc w:val="both"/>
        <w:rPr>
          <w:rFonts w:eastAsiaTheme="minorHAnsi"/>
          <w:lang w:eastAsia="en-US"/>
        </w:rPr>
      </w:pPr>
    </w:p>
    <w:bookmarkEnd w:id="1"/>
    <w:bookmarkEnd w:id="2"/>
    <w:bookmarkEnd w:id="3"/>
    <w:p w14:paraId="7E95CD9E" w14:textId="1B824543" w:rsidR="006E0581" w:rsidRDefault="006E0581" w:rsidP="006E0581">
      <w:pPr>
        <w:jc w:val="both"/>
        <w:rPr>
          <w:rFonts w:eastAsia="Calibri"/>
        </w:rPr>
      </w:pPr>
    </w:p>
    <w:p w14:paraId="6FA7EBF6" w14:textId="77777777" w:rsidR="00246F5F" w:rsidRPr="0095109C" w:rsidRDefault="00246F5F"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FA3E48">
      <w:pPr>
        <w:suppressAutoHyphens/>
        <w:spacing w:line="100" w:lineRule="atLeast"/>
        <w:rPr>
          <w:rFonts w:eastAsia="Calibri"/>
          <w:i/>
          <w:kern w:val="1"/>
          <w:lang w:eastAsia="ar-SA"/>
        </w:rPr>
      </w:pPr>
    </w:p>
    <w:p w14:paraId="49C7751A" w14:textId="03E44768" w:rsidR="00FA3E48" w:rsidRDefault="00FA3E48" w:rsidP="00FA3E48">
      <w:pPr>
        <w:suppressAutoHyphens/>
        <w:spacing w:line="100" w:lineRule="atLeast"/>
        <w:rPr>
          <w:rFonts w:eastAsia="Calibri"/>
          <w:i/>
          <w:kern w:val="1"/>
          <w:lang w:eastAsia="ar-SA"/>
        </w:rPr>
      </w:pPr>
    </w:p>
    <w:p w14:paraId="679415E7" w14:textId="77777777" w:rsidR="00FA3E48" w:rsidRDefault="00FA3E48" w:rsidP="00FA3E48">
      <w:pPr>
        <w:suppressAutoHyphens/>
        <w:spacing w:line="100" w:lineRule="atLeast"/>
        <w:rPr>
          <w:rFonts w:eastAsia="Calibri"/>
          <w:i/>
          <w:kern w:val="1"/>
          <w:lang w:eastAsia="ar-SA"/>
        </w:rPr>
      </w:pPr>
    </w:p>
    <w:p w14:paraId="1814274B" w14:textId="63434C6D" w:rsidR="00246F5F" w:rsidRPr="00B4604B" w:rsidRDefault="00246F5F" w:rsidP="00246F5F">
      <w:pPr>
        <w:jc w:val="both"/>
        <w:rPr>
          <w:rFonts w:eastAsiaTheme="minorHAnsi"/>
          <w:i/>
          <w:iCs/>
          <w:lang w:eastAsia="en-US"/>
        </w:rPr>
      </w:pPr>
      <w:r w:rsidRPr="00B4604B">
        <w:rPr>
          <w:rFonts w:eastAsiaTheme="minorHAnsi"/>
          <w:i/>
          <w:iCs/>
          <w:lang w:eastAsia="en-US"/>
        </w:rPr>
        <w:t>Ankrava 29374376</w:t>
      </w:r>
    </w:p>
    <w:p w14:paraId="3955127A" w14:textId="45FAD1F4" w:rsidR="0048072A" w:rsidRDefault="0048072A" w:rsidP="00F27198">
      <w:pPr>
        <w:jc w:val="both"/>
        <w:rPr>
          <w:i/>
          <w:iCs/>
        </w:rPr>
      </w:pPr>
    </w:p>
    <w:p w14:paraId="42555515" w14:textId="77777777" w:rsidR="00A140BE" w:rsidRDefault="00A140BE" w:rsidP="00F27198">
      <w:pPr>
        <w:jc w:val="both"/>
        <w:rPr>
          <w:i/>
          <w:iCs/>
        </w:rPr>
      </w:pPr>
    </w:p>
    <w:p w14:paraId="2F71E8B3" w14:textId="77777777" w:rsidR="00FA3E48" w:rsidRPr="00582C08" w:rsidRDefault="00FA3E48"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F849" w14:textId="77777777" w:rsidR="00B22189" w:rsidRDefault="00B22189" w:rsidP="00151271">
      <w:r>
        <w:separator/>
      </w:r>
    </w:p>
  </w:endnote>
  <w:endnote w:type="continuationSeparator" w:id="0">
    <w:p w14:paraId="240B2967" w14:textId="77777777" w:rsidR="00B22189" w:rsidRDefault="00B2218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50CE" w14:textId="77777777" w:rsidR="00B22189" w:rsidRDefault="00B22189" w:rsidP="00151271">
      <w:r>
        <w:separator/>
      </w:r>
    </w:p>
  </w:footnote>
  <w:footnote w:type="continuationSeparator" w:id="0">
    <w:p w14:paraId="45BF8ACA" w14:textId="77777777" w:rsidR="00B22189" w:rsidRDefault="00B2218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6"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5"/>
  </w:num>
  <w:num w:numId="2">
    <w:abstractNumId w:val="12"/>
  </w:num>
  <w:num w:numId="3">
    <w:abstractNumId w:val="15"/>
  </w:num>
  <w:num w:numId="4">
    <w:abstractNumId w:val="13"/>
  </w:num>
  <w:num w:numId="5">
    <w:abstractNumId w:val="36"/>
  </w:num>
  <w:num w:numId="6">
    <w:abstractNumId w:val="24"/>
  </w:num>
  <w:num w:numId="7">
    <w:abstractNumId w:val="0"/>
  </w:num>
  <w:num w:numId="8">
    <w:abstractNumId w:val="19"/>
  </w:num>
  <w:num w:numId="9">
    <w:abstractNumId w:val="3"/>
  </w:num>
  <w:num w:numId="10">
    <w:abstractNumId w:val="38"/>
  </w:num>
  <w:num w:numId="11">
    <w:abstractNumId w:val="27"/>
  </w:num>
  <w:num w:numId="12">
    <w:abstractNumId w:val="18"/>
  </w:num>
  <w:num w:numId="13">
    <w:abstractNumId w:val="4"/>
  </w:num>
  <w:num w:numId="14">
    <w:abstractNumId w:val="31"/>
  </w:num>
  <w:num w:numId="15">
    <w:abstractNumId w:val="33"/>
  </w:num>
  <w:num w:numId="16">
    <w:abstractNumId w:val="1"/>
  </w:num>
  <w:num w:numId="17">
    <w:abstractNumId w:val="16"/>
  </w:num>
  <w:num w:numId="18">
    <w:abstractNumId w:val="23"/>
  </w:num>
  <w:num w:numId="19">
    <w:abstractNumId w:val="22"/>
  </w:num>
  <w:num w:numId="20">
    <w:abstractNumId w:val="9"/>
  </w:num>
  <w:num w:numId="21">
    <w:abstractNumId w:val="37"/>
  </w:num>
  <w:num w:numId="22">
    <w:abstractNumId w:val="34"/>
  </w:num>
  <w:num w:numId="23">
    <w:abstractNumId w:val="21"/>
  </w:num>
  <w:num w:numId="24">
    <w:abstractNumId w:val="32"/>
  </w:num>
  <w:num w:numId="25">
    <w:abstractNumId w:val="41"/>
  </w:num>
  <w:num w:numId="26">
    <w:abstractNumId w:val="28"/>
  </w:num>
  <w:num w:numId="27">
    <w:abstractNumId w:val="20"/>
  </w:num>
  <w:num w:numId="28">
    <w:abstractNumId w:val="30"/>
  </w:num>
  <w:num w:numId="29">
    <w:abstractNumId w:val="6"/>
  </w:num>
  <w:num w:numId="30">
    <w:abstractNumId w:val="7"/>
  </w:num>
  <w:num w:numId="31">
    <w:abstractNumId w:val="26"/>
  </w:num>
  <w:num w:numId="32">
    <w:abstractNumId w:val="2"/>
  </w:num>
  <w:num w:numId="33">
    <w:abstractNumId w:val="11"/>
  </w:num>
  <w:num w:numId="34">
    <w:abstractNumId w:val="5"/>
  </w:num>
  <w:num w:numId="35">
    <w:abstractNumId w:val="40"/>
  </w:num>
  <w:num w:numId="36">
    <w:abstractNumId w:val="29"/>
  </w:num>
  <w:num w:numId="37">
    <w:abstractNumId w:val="14"/>
  </w:num>
  <w:num w:numId="38">
    <w:abstractNumId w:val="17"/>
  </w:num>
  <w:num w:numId="39">
    <w:abstractNumId w:val="8"/>
  </w:num>
  <w:num w:numId="40">
    <w:abstractNumId w:val="39"/>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14096"/>
    <w:rsid w:val="00122967"/>
    <w:rsid w:val="00151271"/>
    <w:rsid w:val="00153216"/>
    <w:rsid w:val="00156C1B"/>
    <w:rsid w:val="001729F0"/>
    <w:rsid w:val="00181528"/>
    <w:rsid w:val="001C199C"/>
    <w:rsid w:val="001F47B0"/>
    <w:rsid w:val="0020208F"/>
    <w:rsid w:val="00203390"/>
    <w:rsid w:val="0023208E"/>
    <w:rsid w:val="00246F5F"/>
    <w:rsid w:val="00250355"/>
    <w:rsid w:val="00253BF6"/>
    <w:rsid w:val="00276E3E"/>
    <w:rsid w:val="002A20A4"/>
    <w:rsid w:val="002B3FC2"/>
    <w:rsid w:val="002E79E1"/>
    <w:rsid w:val="002F1806"/>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F6C4F"/>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73FB6"/>
    <w:rsid w:val="006E0581"/>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F2728"/>
    <w:rsid w:val="00A02278"/>
    <w:rsid w:val="00A120D0"/>
    <w:rsid w:val="00A140BE"/>
    <w:rsid w:val="00A148E7"/>
    <w:rsid w:val="00A20BA1"/>
    <w:rsid w:val="00A2136D"/>
    <w:rsid w:val="00A41EDF"/>
    <w:rsid w:val="00A80BA2"/>
    <w:rsid w:val="00A83A09"/>
    <w:rsid w:val="00AD2717"/>
    <w:rsid w:val="00AD3996"/>
    <w:rsid w:val="00AF5226"/>
    <w:rsid w:val="00B14032"/>
    <w:rsid w:val="00B208DA"/>
    <w:rsid w:val="00B22189"/>
    <w:rsid w:val="00B31B40"/>
    <w:rsid w:val="00B4604B"/>
    <w:rsid w:val="00B47037"/>
    <w:rsid w:val="00B526F8"/>
    <w:rsid w:val="00B67862"/>
    <w:rsid w:val="00BA71D7"/>
    <w:rsid w:val="00BF3F2D"/>
    <w:rsid w:val="00C118D6"/>
    <w:rsid w:val="00C12FE2"/>
    <w:rsid w:val="00C14BF8"/>
    <w:rsid w:val="00C45EE3"/>
    <w:rsid w:val="00C67A1E"/>
    <w:rsid w:val="00C71ED4"/>
    <w:rsid w:val="00C7391B"/>
    <w:rsid w:val="00CC1FB2"/>
    <w:rsid w:val="00CC476E"/>
    <w:rsid w:val="00CD12FA"/>
    <w:rsid w:val="00CE23A6"/>
    <w:rsid w:val="00CF74A1"/>
    <w:rsid w:val="00D54B45"/>
    <w:rsid w:val="00D626FA"/>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1169</Words>
  <Characters>667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76</cp:revision>
  <dcterms:created xsi:type="dcterms:W3CDTF">2023-08-17T07:16:00Z</dcterms:created>
  <dcterms:modified xsi:type="dcterms:W3CDTF">2023-09-04T14:02:00Z</dcterms:modified>
</cp:coreProperties>
</file>